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FUNCTION Z_START_WS99800008.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*"-------------------------------------------------------------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*"*"Local Interface: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IMPORTING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OBJKEY) TYPE BUT000-PARTNER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EXPORTING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WI_ID) TYPE SWWVPUBLIC-WI_ID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*"-------------------------------------------------------------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INCLUDE &lt;CNTN01&gt;. </w:t>
      </w:r>
      <w:proofErr w:type="gramStart"/>
      <w:r>
        <w:rPr>
          <w:rFonts w:ascii="LetterGothicLT" w:hAnsi="LetterGothicLT" w:cs="LetterGothicLT"/>
          <w:sz w:val="17"/>
          <w:szCs w:val="17"/>
        </w:rPr>
        <w:t>" definition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container and object macros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>: RETURN_CODE TYPE SYSUBRC.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WI_CONTAINER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WITH HEADER LINE.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move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'</w:t>
      </w:r>
      <w:proofErr w:type="spellStart"/>
      <w:r>
        <w:rPr>
          <w:rFonts w:ascii="LetterGothicLT" w:hAnsi="LetterGothicLT" w:cs="LetterGothicLT"/>
          <w:sz w:val="17"/>
          <w:szCs w:val="17"/>
        </w:rPr>
        <w:t>BusinessPartner</w:t>
      </w:r>
      <w:proofErr w:type="spellEnd"/>
      <w:r>
        <w:rPr>
          <w:rFonts w:ascii="LetterGothicLT" w:hAnsi="LetterGothicLT" w:cs="LetterGothicLT"/>
          <w:sz w:val="17"/>
          <w:szCs w:val="17"/>
        </w:rPr>
        <w:t>' to WI_CONTAINER-element.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move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objkey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WI_CONTAINER-value.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append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WI_CONTAINER.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*-&gt; Start workflow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'SAP_WAPI_START_WORKFLOW'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task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'WS99800008'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RETURN_CODE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WORKITEM_ID = WI_ID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input_container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WI_CONTAINER.</w:t>
      </w:r>
    </w:p>
    <w:p w:rsidR="005B373B" w:rsidRDefault="005B373B" w:rsidP="005B37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ENDFUNCTION.</w:t>
      </w:r>
    </w:p>
    <w:p w:rsidR="00087EE2" w:rsidRDefault="005B373B" w:rsidP="005B373B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20.1 </w:t>
      </w:r>
      <w:r>
        <w:rPr>
          <w:rFonts w:ascii="LinotypeSyntax-Regular" w:hAnsi="LinotypeSyntax-Regular" w:cs="LinotypeSyntax-Regular"/>
          <w:sz w:val="16"/>
          <w:szCs w:val="16"/>
        </w:rPr>
        <w:t>Example of Function Module Starting a Workflow with SAP_WAPI_START_WORKFLOW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73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373B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4F79A-629E-4D1C-89F3-B68BB96B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2014-07-15T19:27:00Z</dcterms:created>
  <dcterms:modified xsi:type="dcterms:W3CDTF">2014-07-15T19:28:00Z</dcterms:modified>
</cp:coreProperties>
</file>